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BD" w:rsidRPr="008B1FF5" w:rsidRDefault="00A972BD" w:rsidP="00A972BD">
      <w:pPr>
        <w:pStyle w:val="Kop1"/>
        <w:jc w:val="left"/>
        <w:rPr>
          <w:rFonts w:cs="Arial"/>
          <w:sz w:val="28"/>
          <w:szCs w:val="28"/>
        </w:rPr>
      </w:pPr>
      <w:r w:rsidRPr="008B1FF5">
        <w:rPr>
          <w:rFonts w:cs="Arial"/>
          <w:sz w:val="28"/>
          <w:szCs w:val="28"/>
        </w:rPr>
        <w:t>Persbericht</w:t>
      </w:r>
    </w:p>
    <w:p w:rsidR="00A972BD" w:rsidRDefault="00A972BD" w:rsidP="00A972BD">
      <w:pPr>
        <w:rPr>
          <w:rFonts w:ascii="Arial" w:hAnsi="Arial" w:cs="Arial"/>
          <w:b/>
          <w:sz w:val="22"/>
          <w:szCs w:val="22"/>
        </w:rPr>
      </w:pPr>
    </w:p>
    <w:p w:rsidR="00A972BD" w:rsidRPr="00C877CF" w:rsidRDefault="00A972BD" w:rsidP="00A972BD">
      <w:pPr>
        <w:rPr>
          <w:rFonts w:ascii="Arial" w:hAnsi="Arial" w:cs="Arial"/>
          <w:sz w:val="22"/>
          <w:szCs w:val="22"/>
        </w:rPr>
      </w:pPr>
    </w:p>
    <w:p w:rsidR="00A972BD" w:rsidRPr="004A08EE" w:rsidRDefault="00A972BD" w:rsidP="00A972BD">
      <w:pPr>
        <w:rPr>
          <w:rFonts w:ascii="Arial" w:hAnsi="Arial" w:cs="Arial"/>
          <w:b/>
        </w:rPr>
      </w:pPr>
      <w:r w:rsidRPr="004A08EE">
        <w:rPr>
          <w:rFonts w:ascii="Arial" w:hAnsi="Arial" w:cs="Arial"/>
          <w:b/>
        </w:rPr>
        <w:t>Van hybride tot volledig elektrisch</w:t>
      </w:r>
    </w:p>
    <w:p w:rsidR="00A972BD" w:rsidRDefault="00A972BD" w:rsidP="00A972BD">
      <w:pPr>
        <w:rPr>
          <w:rFonts w:ascii="Arial" w:hAnsi="Arial" w:cs="Arial"/>
          <w:b/>
          <w:spacing w:val="-2"/>
          <w:w w:val="95"/>
          <w:kern w:val="32"/>
          <w:sz w:val="36"/>
          <w:szCs w:val="36"/>
        </w:rPr>
      </w:pPr>
      <w:r>
        <w:rPr>
          <w:rFonts w:ascii="Arial" w:hAnsi="Arial" w:cs="Arial"/>
          <w:b/>
          <w:spacing w:val="-2"/>
          <w:w w:val="95"/>
          <w:kern w:val="32"/>
          <w:sz w:val="36"/>
          <w:szCs w:val="36"/>
        </w:rPr>
        <w:t>Breed programma duurzame systeemoplossingen</w:t>
      </w:r>
    </w:p>
    <w:p w:rsidR="00A972BD" w:rsidRPr="00A972BD" w:rsidRDefault="00A972BD" w:rsidP="00A972BD">
      <w:r>
        <w:rPr>
          <w:rFonts w:ascii="Arial" w:hAnsi="Arial" w:cs="Arial"/>
          <w:b/>
          <w:spacing w:val="-2"/>
          <w:w w:val="95"/>
          <w:kern w:val="32"/>
          <w:sz w:val="36"/>
          <w:szCs w:val="36"/>
        </w:rPr>
        <w:t xml:space="preserve"> </w:t>
      </w:r>
    </w:p>
    <w:p w:rsidR="00A972BD" w:rsidRPr="00C877CF" w:rsidRDefault="00A972BD" w:rsidP="00A972BD">
      <w:pPr>
        <w:rPr>
          <w:rFonts w:ascii="Arial" w:hAnsi="Arial" w:cs="Arial"/>
          <w:sz w:val="22"/>
          <w:szCs w:val="22"/>
        </w:rPr>
      </w:pPr>
      <w:r>
        <w:rPr>
          <w:rFonts w:ascii="Arial" w:hAnsi="Arial" w:cs="Arial"/>
          <w:sz w:val="22"/>
          <w:szCs w:val="22"/>
        </w:rPr>
        <w:t>VSK, februari</w:t>
      </w:r>
      <w:r w:rsidRPr="00C877CF">
        <w:rPr>
          <w:rFonts w:ascii="Arial" w:hAnsi="Arial" w:cs="Arial"/>
          <w:sz w:val="22"/>
          <w:szCs w:val="22"/>
        </w:rPr>
        <w:t xml:space="preserve"> 2014 </w:t>
      </w:r>
    </w:p>
    <w:p w:rsidR="00A972BD" w:rsidRPr="00940B14" w:rsidRDefault="00A972BD" w:rsidP="00A972BD">
      <w:pPr>
        <w:rPr>
          <w:rFonts w:ascii="Arial" w:hAnsi="Arial" w:cs="Arial"/>
          <w:b/>
        </w:rPr>
      </w:pPr>
    </w:p>
    <w:p w:rsidR="00A972BD" w:rsidRPr="00BC570E" w:rsidRDefault="00A972BD" w:rsidP="00A972BD">
      <w:pPr>
        <w:autoSpaceDE w:val="0"/>
        <w:autoSpaceDN w:val="0"/>
        <w:adjustRightInd w:val="0"/>
        <w:rPr>
          <w:rFonts w:ascii="EurostileRegular" w:hAnsi="EurostileRegular" w:cs="EurostileRegular"/>
          <w:sz w:val="22"/>
          <w:szCs w:val="22"/>
        </w:rPr>
      </w:pPr>
      <w:r w:rsidRPr="00BC570E">
        <w:rPr>
          <w:rFonts w:ascii="Arial" w:hAnsi="Arial" w:cs="Arial"/>
          <w:b/>
          <w:sz w:val="22"/>
          <w:szCs w:val="22"/>
        </w:rPr>
        <w:t xml:space="preserve">In de visie van </w:t>
      </w:r>
      <w:proofErr w:type="spellStart"/>
      <w:r w:rsidRPr="00BC570E">
        <w:rPr>
          <w:rFonts w:ascii="Arial" w:hAnsi="Arial" w:cs="Arial"/>
          <w:b/>
          <w:sz w:val="22"/>
          <w:szCs w:val="22"/>
        </w:rPr>
        <w:t>Nefit</w:t>
      </w:r>
      <w:proofErr w:type="spellEnd"/>
      <w:r w:rsidRPr="00BC570E">
        <w:rPr>
          <w:rFonts w:ascii="Arial" w:hAnsi="Arial" w:cs="Arial"/>
          <w:b/>
          <w:sz w:val="22"/>
          <w:szCs w:val="22"/>
        </w:rPr>
        <w:t xml:space="preserve"> zal de </w:t>
      </w:r>
      <w:proofErr w:type="spellStart"/>
      <w:r w:rsidRPr="00BC570E">
        <w:rPr>
          <w:rFonts w:ascii="Arial" w:hAnsi="Arial" w:cs="Arial"/>
          <w:b/>
          <w:sz w:val="22"/>
          <w:szCs w:val="22"/>
        </w:rPr>
        <w:t>HR-ketel</w:t>
      </w:r>
      <w:proofErr w:type="spellEnd"/>
      <w:r w:rsidRPr="00BC570E">
        <w:rPr>
          <w:rFonts w:ascii="Arial" w:hAnsi="Arial" w:cs="Arial"/>
          <w:b/>
          <w:sz w:val="22"/>
          <w:szCs w:val="22"/>
        </w:rPr>
        <w:t xml:space="preserve"> ook de komende tien jaar nog onmisbaar zijn als  efficiënte en betrouwbare basis voor duurzame oplossingen. </w:t>
      </w:r>
      <w:r>
        <w:rPr>
          <w:rFonts w:ascii="Arial" w:hAnsi="Arial" w:cs="Arial"/>
          <w:b/>
          <w:sz w:val="22"/>
          <w:szCs w:val="22"/>
        </w:rPr>
        <w:t xml:space="preserve"> </w:t>
      </w:r>
      <w:r w:rsidRPr="00BC570E">
        <w:rPr>
          <w:rFonts w:ascii="Arial" w:hAnsi="Arial" w:cs="Arial"/>
          <w:b/>
          <w:sz w:val="22"/>
          <w:szCs w:val="22"/>
        </w:rPr>
        <w:t xml:space="preserve">Met de komst van de </w:t>
      </w:r>
      <w:proofErr w:type="spellStart"/>
      <w:r w:rsidRPr="00BC570E">
        <w:rPr>
          <w:rFonts w:ascii="Arial" w:hAnsi="Arial" w:cs="Arial"/>
          <w:b/>
          <w:sz w:val="22"/>
          <w:szCs w:val="22"/>
        </w:rPr>
        <w:t>EnviLine</w:t>
      </w:r>
      <w:proofErr w:type="spellEnd"/>
      <w:r w:rsidRPr="00BC570E">
        <w:rPr>
          <w:rFonts w:ascii="Arial" w:hAnsi="Arial" w:cs="Arial"/>
          <w:b/>
          <w:sz w:val="22"/>
          <w:szCs w:val="22"/>
        </w:rPr>
        <w:t xml:space="preserve"> warmtepomp vorig jaar, kan </w:t>
      </w:r>
      <w:proofErr w:type="spellStart"/>
      <w:r w:rsidRPr="00BC570E">
        <w:rPr>
          <w:rFonts w:ascii="Arial" w:hAnsi="Arial" w:cs="Arial"/>
          <w:b/>
          <w:sz w:val="22"/>
          <w:szCs w:val="22"/>
        </w:rPr>
        <w:t>Nefit</w:t>
      </w:r>
      <w:proofErr w:type="spellEnd"/>
      <w:r w:rsidRPr="00BC570E">
        <w:rPr>
          <w:rFonts w:ascii="Arial" w:hAnsi="Arial" w:cs="Arial"/>
          <w:b/>
          <w:sz w:val="22"/>
          <w:szCs w:val="22"/>
        </w:rPr>
        <w:t xml:space="preserve"> inmiddels bogen op een breed programma aan duurzame oplossingen, van zonnestroom tot hybride </w:t>
      </w:r>
      <w:proofErr w:type="spellStart"/>
      <w:r w:rsidRPr="00BC570E">
        <w:rPr>
          <w:rFonts w:ascii="Arial" w:hAnsi="Arial" w:cs="Arial"/>
          <w:b/>
          <w:sz w:val="22"/>
          <w:szCs w:val="22"/>
        </w:rPr>
        <w:t>én</w:t>
      </w:r>
      <w:proofErr w:type="spellEnd"/>
      <w:r w:rsidRPr="00BC570E">
        <w:rPr>
          <w:rFonts w:ascii="Arial" w:hAnsi="Arial" w:cs="Arial"/>
          <w:b/>
          <w:sz w:val="22"/>
          <w:szCs w:val="22"/>
        </w:rPr>
        <w:t xml:space="preserve"> </w:t>
      </w:r>
      <w:proofErr w:type="spellStart"/>
      <w:r w:rsidRPr="00BC570E">
        <w:rPr>
          <w:rFonts w:ascii="Arial" w:hAnsi="Arial" w:cs="Arial"/>
          <w:b/>
          <w:sz w:val="22"/>
          <w:szCs w:val="22"/>
        </w:rPr>
        <w:t>stand-alone</w:t>
      </w:r>
      <w:proofErr w:type="spellEnd"/>
      <w:r w:rsidRPr="00BC570E">
        <w:rPr>
          <w:rFonts w:ascii="Arial" w:hAnsi="Arial" w:cs="Arial"/>
          <w:b/>
          <w:sz w:val="22"/>
          <w:szCs w:val="22"/>
        </w:rPr>
        <w:t xml:space="preserve"> </w:t>
      </w:r>
      <w:r>
        <w:rPr>
          <w:rFonts w:ascii="Arial" w:hAnsi="Arial" w:cs="Arial"/>
          <w:b/>
          <w:sz w:val="22"/>
          <w:szCs w:val="22"/>
        </w:rPr>
        <w:t>w</w:t>
      </w:r>
      <w:r w:rsidRPr="00BC570E">
        <w:rPr>
          <w:rFonts w:ascii="Arial" w:hAnsi="Arial" w:cs="Arial"/>
          <w:b/>
          <w:sz w:val="22"/>
          <w:szCs w:val="22"/>
        </w:rPr>
        <w:t xml:space="preserve">armtepompen. Voor </w:t>
      </w:r>
      <w:proofErr w:type="spellStart"/>
      <w:r w:rsidRPr="00BC570E">
        <w:rPr>
          <w:rFonts w:ascii="Arial" w:hAnsi="Arial" w:cs="Arial"/>
          <w:b/>
          <w:sz w:val="22"/>
          <w:szCs w:val="22"/>
        </w:rPr>
        <w:t>Nefit</w:t>
      </w:r>
      <w:proofErr w:type="spellEnd"/>
      <w:r w:rsidRPr="00BC570E">
        <w:rPr>
          <w:rFonts w:ascii="Arial" w:hAnsi="Arial" w:cs="Arial"/>
          <w:b/>
          <w:sz w:val="22"/>
          <w:szCs w:val="22"/>
        </w:rPr>
        <w:t>, van oudsher vooral bekend als producent van gasgestookte verwarmingstoestellen, betekent dit een verdere stap in de transformatie naar aanbieder van duurzame totaaloplossingen.</w:t>
      </w:r>
      <w:r w:rsidRPr="00BC570E">
        <w:rPr>
          <w:rFonts w:ascii="EurostileRegular" w:hAnsi="EurostileRegular" w:cs="EurostileRegular"/>
          <w:sz w:val="22"/>
          <w:szCs w:val="22"/>
        </w:rPr>
        <w:t xml:space="preserve"> </w:t>
      </w:r>
      <w:r w:rsidRPr="00BC570E">
        <w:rPr>
          <w:rFonts w:ascii="Arial" w:hAnsi="Arial" w:cs="Arial"/>
          <w:b/>
          <w:sz w:val="22"/>
          <w:szCs w:val="22"/>
        </w:rPr>
        <w:t xml:space="preserve">Het </w:t>
      </w:r>
      <w:proofErr w:type="spellStart"/>
      <w:r w:rsidRPr="00BC570E">
        <w:rPr>
          <w:rFonts w:ascii="Arial" w:hAnsi="Arial" w:cs="Arial"/>
          <w:b/>
          <w:sz w:val="22"/>
          <w:szCs w:val="22"/>
        </w:rPr>
        <w:t>Nefit</w:t>
      </w:r>
      <w:proofErr w:type="spellEnd"/>
      <w:r w:rsidRPr="00BC570E">
        <w:rPr>
          <w:rFonts w:ascii="Arial" w:hAnsi="Arial" w:cs="Arial"/>
          <w:b/>
          <w:sz w:val="22"/>
          <w:szCs w:val="22"/>
        </w:rPr>
        <w:t xml:space="preserve"> </w:t>
      </w:r>
      <w:proofErr w:type="spellStart"/>
      <w:r w:rsidRPr="00BC570E">
        <w:rPr>
          <w:rFonts w:ascii="Arial" w:hAnsi="Arial" w:cs="Arial"/>
          <w:b/>
          <w:sz w:val="22"/>
          <w:szCs w:val="22"/>
        </w:rPr>
        <w:t>Duurzaam-programma</w:t>
      </w:r>
      <w:proofErr w:type="spellEnd"/>
      <w:r w:rsidRPr="00BC570E">
        <w:rPr>
          <w:rFonts w:ascii="Arial" w:hAnsi="Arial" w:cs="Arial"/>
          <w:b/>
          <w:sz w:val="22"/>
          <w:szCs w:val="22"/>
        </w:rPr>
        <w:t xml:space="preserve"> biedt nu al voor vrijwel elke situatie oplossing. </w:t>
      </w:r>
    </w:p>
    <w:p w:rsidR="00A972BD" w:rsidRPr="00BC570E" w:rsidRDefault="00A972BD" w:rsidP="00A972BD">
      <w:pPr>
        <w:autoSpaceDE w:val="0"/>
        <w:autoSpaceDN w:val="0"/>
        <w:adjustRightInd w:val="0"/>
        <w:rPr>
          <w:rFonts w:ascii="EurostileRegular" w:hAnsi="EurostileRegular" w:cs="EurostileRegular"/>
          <w:sz w:val="22"/>
          <w:szCs w:val="22"/>
        </w:rPr>
      </w:pPr>
    </w:p>
    <w:p w:rsidR="00A972BD" w:rsidRPr="00BC570E" w:rsidRDefault="00A972BD" w:rsidP="00A972BD">
      <w:pPr>
        <w:rPr>
          <w:rFonts w:ascii="Arial" w:hAnsi="Arial" w:cs="Arial"/>
          <w:b/>
          <w:sz w:val="22"/>
          <w:szCs w:val="22"/>
        </w:rPr>
      </w:pPr>
      <w:proofErr w:type="spellStart"/>
      <w:r w:rsidRPr="00BC570E">
        <w:rPr>
          <w:rFonts w:ascii="Arial" w:hAnsi="Arial" w:cs="Arial"/>
          <w:b/>
          <w:sz w:val="22"/>
          <w:szCs w:val="22"/>
        </w:rPr>
        <w:t>Nefit</w:t>
      </w:r>
      <w:proofErr w:type="spellEnd"/>
      <w:r w:rsidRPr="00BC570E">
        <w:rPr>
          <w:rFonts w:ascii="Arial" w:hAnsi="Arial" w:cs="Arial"/>
          <w:b/>
          <w:sz w:val="22"/>
          <w:szCs w:val="22"/>
        </w:rPr>
        <w:t xml:space="preserve"> Zonnestroom: nieuwe generatie zonnepanelen met hogere opbrengst</w:t>
      </w:r>
    </w:p>
    <w:p w:rsidR="00A972BD" w:rsidRPr="00BC570E" w:rsidRDefault="00A972BD" w:rsidP="00A972BD">
      <w:pPr>
        <w:rPr>
          <w:rFonts w:ascii="Arial" w:hAnsi="Arial" w:cs="Arial"/>
          <w:sz w:val="22"/>
          <w:szCs w:val="22"/>
        </w:rPr>
      </w:pPr>
      <w:proofErr w:type="spellStart"/>
      <w:r w:rsidRPr="00BC570E">
        <w:rPr>
          <w:rFonts w:ascii="Arial" w:hAnsi="Arial" w:cs="Arial"/>
          <w:sz w:val="22"/>
          <w:szCs w:val="22"/>
        </w:rPr>
        <w:t>Nefit</w:t>
      </w:r>
      <w:proofErr w:type="spellEnd"/>
      <w:r w:rsidRPr="00BC570E">
        <w:rPr>
          <w:rFonts w:ascii="Arial" w:hAnsi="Arial" w:cs="Arial"/>
          <w:sz w:val="22"/>
          <w:szCs w:val="22"/>
        </w:rPr>
        <w:t xml:space="preserve"> introduceert op de VSK 2014 nieuwe </w:t>
      </w:r>
      <w:proofErr w:type="spellStart"/>
      <w:r w:rsidRPr="00BC570E">
        <w:rPr>
          <w:rFonts w:ascii="Arial" w:hAnsi="Arial" w:cs="Arial"/>
          <w:sz w:val="22"/>
          <w:szCs w:val="22"/>
        </w:rPr>
        <w:t>CentroSolar</w:t>
      </w:r>
      <w:proofErr w:type="spellEnd"/>
      <w:r w:rsidRPr="00BC570E">
        <w:rPr>
          <w:rFonts w:ascii="Arial" w:hAnsi="Arial" w:cs="Arial"/>
          <w:sz w:val="22"/>
          <w:szCs w:val="22"/>
        </w:rPr>
        <w:t xml:space="preserve"> zonnepanelen. Bij de nieuwe generatie </w:t>
      </w:r>
      <w:proofErr w:type="spellStart"/>
      <w:r w:rsidRPr="00BC570E">
        <w:rPr>
          <w:rFonts w:ascii="Arial" w:hAnsi="Arial" w:cs="Arial"/>
          <w:sz w:val="22"/>
          <w:szCs w:val="22"/>
        </w:rPr>
        <w:t>Vision</w:t>
      </w:r>
      <w:proofErr w:type="spellEnd"/>
      <w:r w:rsidRPr="00BC570E">
        <w:rPr>
          <w:rFonts w:ascii="Arial" w:hAnsi="Arial" w:cs="Arial"/>
          <w:sz w:val="22"/>
          <w:szCs w:val="22"/>
        </w:rPr>
        <w:t xml:space="preserve"> </w:t>
      </w:r>
      <w:proofErr w:type="spellStart"/>
      <w:r w:rsidRPr="00BC570E">
        <w:rPr>
          <w:rFonts w:ascii="Arial" w:hAnsi="Arial" w:cs="Arial"/>
          <w:sz w:val="22"/>
          <w:szCs w:val="22"/>
        </w:rPr>
        <w:t>Balance</w:t>
      </w:r>
      <w:proofErr w:type="spellEnd"/>
      <w:r w:rsidRPr="00BC570E">
        <w:rPr>
          <w:rFonts w:ascii="Arial" w:hAnsi="Arial" w:cs="Arial"/>
          <w:sz w:val="22"/>
          <w:szCs w:val="22"/>
        </w:rPr>
        <w:t xml:space="preserve"> panelen zijn de cellen geplaatst tussen thermisch geharde glasplaten. Door de nieuwe productietechnieken is de levensduur nog langer gegarandeerd, zelfs onder extreme omstandigheden. De opbrengst over de hele levensduur is 25% hoger, de vermogensgarantie verlengd naar maar liefst 30 jaar. </w:t>
      </w:r>
      <w:proofErr w:type="spellStart"/>
      <w:r w:rsidRPr="00BC570E">
        <w:rPr>
          <w:rFonts w:ascii="Arial" w:hAnsi="Arial" w:cs="Arial"/>
          <w:sz w:val="22"/>
          <w:szCs w:val="22"/>
        </w:rPr>
        <w:t>Nefit</w:t>
      </w:r>
      <w:proofErr w:type="spellEnd"/>
      <w:r w:rsidRPr="00BC570E">
        <w:rPr>
          <w:rFonts w:ascii="Arial" w:hAnsi="Arial" w:cs="Arial"/>
          <w:sz w:val="22"/>
          <w:szCs w:val="22"/>
        </w:rPr>
        <w:t xml:space="preserve"> verdubbeld bovendien de productgarantie voor deze panelen naar 20 jaar.</w:t>
      </w:r>
    </w:p>
    <w:p w:rsidR="00A972BD" w:rsidRPr="00BC570E" w:rsidRDefault="00A972BD" w:rsidP="00A972BD">
      <w:pPr>
        <w:rPr>
          <w:rFonts w:ascii="Arial" w:hAnsi="Arial" w:cs="Arial"/>
          <w:b/>
          <w:sz w:val="22"/>
          <w:szCs w:val="22"/>
        </w:rPr>
      </w:pPr>
    </w:p>
    <w:p w:rsidR="00A972BD" w:rsidRPr="00BC570E" w:rsidRDefault="00A972BD" w:rsidP="00A972BD">
      <w:pPr>
        <w:rPr>
          <w:rFonts w:ascii="Arial" w:hAnsi="Arial" w:cs="Arial"/>
          <w:b/>
          <w:sz w:val="22"/>
          <w:szCs w:val="22"/>
        </w:rPr>
      </w:pPr>
      <w:proofErr w:type="spellStart"/>
      <w:r w:rsidRPr="00BC570E">
        <w:rPr>
          <w:rFonts w:ascii="Arial" w:hAnsi="Arial" w:cs="Arial"/>
          <w:b/>
          <w:sz w:val="22"/>
          <w:szCs w:val="22"/>
        </w:rPr>
        <w:t>Nefit</w:t>
      </w:r>
      <w:proofErr w:type="spellEnd"/>
      <w:r w:rsidRPr="00BC570E">
        <w:rPr>
          <w:rFonts w:ascii="Arial" w:hAnsi="Arial" w:cs="Arial"/>
          <w:b/>
          <w:sz w:val="22"/>
          <w:szCs w:val="22"/>
        </w:rPr>
        <w:t xml:space="preserve"> </w:t>
      </w:r>
      <w:proofErr w:type="spellStart"/>
      <w:r w:rsidRPr="00BC570E">
        <w:rPr>
          <w:rFonts w:ascii="Arial" w:hAnsi="Arial" w:cs="Arial"/>
          <w:b/>
          <w:sz w:val="22"/>
          <w:szCs w:val="22"/>
        </w:rPr>
        <w:t>SolarLine</w:t>
      </w:r>
      <w:proofErr w:type="spellEnd"/>
      <w:r w:rsidRPr="00BC570E">
        <w:rPr>
          <w:rFonts w:ascii="Arial" w:hAnsi="Arial" w:cs="Arial"/>
          <w:b/>
          <w:sz w:val="22"/>
          <w:szCs w:val="22"/>
        </w:rPr>
        <w:t>: nieuwe collectoren, optimale prestaties</w:t>
      </w:r>
    </w:p>
    <w:p w:rsidR="00A972BD" w:rsidRPr="00BC570E" w:rsidRDefault="00A972BD" w:rsidP="00A972BD">
      <w:pPr>
        <w:rPr>
          <w:rFonts w:ascii="Arial" w:hAnsi="Arial" w:cs="Arial"/>
          <w:sz w:val="22"/>
          <w:szCs w:val="22"/>
        </w:rPr>
      </w:pPr>
      <w:proofErr w:type="spellStart"/>
      <w:r w:rsidRPr="00BC570E">
        <w:rPr>
          <w:rFonts w:ascii="Arial" w:hAnsi="Arial" w:cs="Arial"/>
          <w:bCs/>
          <w:sz w:val="22"/>
          <w:szCs w:val="22"/>
        </w:rPr>
        <w:t>SolarLine</w:t>
      </w:r>
      <w:proofErr w:type="spellEnd"/>
      <w:r w:rsidRPr="00BC570E">
        <w:rPr>
          <w:rFonts w:ascii="Arial" w:hAnsi="Arial" w:cs="Arial"/>
          <w:bCs/>
          <w:sz w:val="22"/>
          <w:szCs w:val="22"/>
        </w:rPr>
        <w:t xml:space="preserve"> is al jaren het meest verkochte zonneboilersysteem van Nederland. Dankzij de vernieuwde zonnecollectoren zijn de </w:t>
      </w:r>
      <w:proofErr w:type="spellStart"/>
      <w:r w:rsidRPr="00BC570E">
        <w:rPr>
          <w:rFonts w:ascii="Arial" w:hAnsi="Arial" w:cs="Arial"/>
          <w:bCs/>
          <w:sz w:val="22"/>
          <w:szCs w:val="22"/>
        </w:rPr>
        <w:t>EPC-prestaties</w:t>
      </w:r>
      <w:proofErr w:type="spellEnd"/>
      <w:r w:rsidRPr="00BC570E">
        <w:rPr>
          <w:rFonts w:ascii="Arial" w:hAnsi="Arial" w:cs="Arial"/>
          <w:bCs/>
          <w:sz w:val="22"/>
          <w:szCs w:val="22"/>
        </w:rPr>
        <w:t xml:space="preserve"> verbeterd en is een nog hogere CO</w:t>
      </w:r>
      <w:r w:rsidRPr="00BC570E">
        <w:rPr>
          <w:rFonts w:ascii="Arial" w:hAnsi="Arial" w:cs="Arial"/>
          <w:bCs/>
          <w:sz w:val="22"/>
          <w:szCs w:val="22"/>
          <w:vertAlign w:val="subscript"/>
        </w:rPr>
        <w:t>2</w:t>
      </w:r>
      <w:r w:rsidRPr="00BC570E">
        <w:rPr>
          <w:rFonts w:ascii="Arial" w:hAnsi="Arial" w:cs="Arial"/>
          <w:bCs/>
          <w:sz w:val="22"/>
          <w:szCs w:val="22"/>
        </w:rPr>
        <w:t xml:space="preserve">-reductie mogelijk. </w:t>
      </w:r>
      <w:r w:rsidRPr="00BC570E">
        <w:rPr>
          <w:rFonts w:ascii="Arial" w:hAnsi="Arial" w:cs="Arial"/>
          <w:sz w:val="22"/>
          <w:szCs w:val="22"/>
        </w:rPr>
        <w:t xml:space="preserve">Bij de nieuwe collectoren van de </w:t>
      </w:r>
      <w:proofErr w:type="spellStart"/>
      <w:r w:rsidRPr="00BC570E">
        <w:rPr>
          <w:rFonts w:ascii="Arial" w:hAnsi="Arial" w:cs="Arial"/>
          <w:sz w:val="22"/>
          <w:szCs w:val="22"/>
        </w:rPr>
        <w:t>Nefit</w:t>
      </w:r>
      <w:proofErr w:type="spellEnd"/>
      <w:r w:rsidRPr="00BC570E">
        <w:rPr>
          <w:rFonts w:ascii="Arial" w:hAnsi="Arial" w:cs="Arial"/>
          <w:sz w:val="22"/>
          <w:szCs w:val="22"/>
        </w:rPr>
        <w:t xml:space="preserve"> </w:t>
      </w:r>
      <w:proofErr w:type="spellStart"/>
      <w:r w:rsidRPr="00BC570E">
        <w:rPr>
          <w:rFonts w:ascii="Arial" w:hAnsi="Arial" w:cs="Arial"/>
          <w:sz w:val="22"/>
          <w:szCs w:val="22"/>
        </w:rPr>
        <w:t>SolarLine</w:t>
      </w:r>
      <w:proofErr w:type="spellEnd"/>
      <w:r w:rsidRPr="00BC570E">
        <w:rPr>
          <w:rFonts w:ascii="Arial" w:hAnsi="Arial" w:cs="Arial"/>
          <w:sz w:val="22"/>
          <w:szCs w:val="22"/>
        </w:rPr>
        <w:t xml:space="preserve"> is de kwaliteit geoptimaliseerd. Ook zijn de afmetingen vergroot (10 cm hoger</w:t>
      </w:r>
    </w:p>
    <w:p w:rsidR="00A972BD" w:rsidRPr="00BC570E" w:rsidRDefault="00A972BD" w:rsidP="00A972BD">
      <w:pPr>
        <w:rPr>
          <w:rFonts w:ascii="Arial" w:hAnsi="Arial" w:cs="Arial"/>
          <w:sz w:val="22"/>
          <w:szCs w:val="22"/>
        </w:rPr>
      </w:pPr>
      <w:r w:rsidRPr="00BC570E">
        <w:rPr>
          <w:rFonts w:ascii="Arial" w:hAnsi="Arial" w:cs="Arial"/>
          <w:sz w:val="22"/>
          <w:szCs w:val="22"/>
        </w:rPr>
        <w:t xml:space="preserve">en 3 cm breder) en de opbrengst is verhoogd. </w:t>
      </w:r>
    </w:p>
    <w:p w:rsidR="00A972BD" w:rsidRPr="00BC570E" w:rsidRDefault="00A972BD" w:rsidP="00A972BD">
      <w:pPr>
        <w:rPr>
          <w:rFonts w:ascii="Arial" w:hAnsi="Arial" w:cs="Arial"/>
          <w:sz w:val="22"/>
          <w:szCs w:val="22"/>
        </w:rPr>
      </w:pPr>
    </w:p>
    <w:p w:rsidR="00A972BD" w:rsidRPr="00BC570E" w:rsidRDefault="00A972BD" w:rsidP="00A972BD">
      <w:pPr>
        <w:rPr>
          <w:rFonts w:ascii="Arial" w:hAnsi="Arial" w:cs="Arial"/>
          <w:b/>
          <w:sz w:val="22"/>
          <w:szCs w:val="22"/>
        </w:rPr>
      </w:pPr>
      <w:proofErr w:type="spellStart"/>
      <w:r w:rsidRPr="00BC570E">
        <w:rPr>
          <w:rFonts w:ascii="Arial" w:hAnsi="Arial" w:cs="Arial"/>
          <w:b/>
          <w:sz w:val="22"/>
          <w:szCs w:val="22"/>
        </w:rPr>
        <w:t>Nefit</w:t>
      </w:r>
      <w:proofErr w:type="spellEnd"/>
      <w:r w:rsidRPr="00BC570E">
        <w:rPr>
          <w:rFonts w:ascii="Arial" w:hAnsi="Arial" w:cs="Arial"/>
          <w:b/>
          <w:sz w:val="22"/>
          <w:szCs w:val="22"/>
        </w:rPr>
        <w:t xml:space="preserve"> </w:t>
      </w:r>
      <w:proofErr w:type="spellStart"/>
      <w:r w:rsidRPr="00BC570E">
        <w:rPr>
          <w:rFonts w:ascii="Arial" w:hAnsi="Arial" w:cs="Arial"/>
          <w:b/>
          <w:sz w:val="22"/>
          <w:szCs w:val="22"/>
        </w:rPr>
        <w:t>EnviLine</w:t>
      </w:r>
      <w:proofErr w:type="spellEnd"/>
      <w:r w:rsidRPr="00BC570E">
        <w:rPr>
          <w:rFonts w:ascii="Arial" w:hAnsi="Arial" w:cs="Arial"/>
          <w:b/>
          <w:sz w:val="22"/>
          <w:szCs w:val="22"/>
        </w:rPr>
        <w:t xml:space="preserve">: verwarmen, warm water en koelen </w:t>
      </w:r>
    </w:p>
    <w:p w:rsidR="00A972BD" w:rsidRPr="00BC570E" w:rsidRDefault="00A972BD" w:rsidP="00A972BD">
      <w:pPr>
        <w:rPr>
          <w:rFonts w:ascii="Arial" w:hAnsi="Arial" w:cs="Arial"/>
          <w:sz w:val="22"/>
          <w:szCs w:val="22"/>
        </w:rPr>
      </w:pPr>
      <w:r w:rsidRPr="00BC570E">
        <w:rPr>
          <w:rFonts w:ascii="Arial" w:hAnsi="Arial" w:cs="Arial"/>
          <w:sz w:val="22"/>
          <w:szCs w:val="22"/>
        </w:rPr>
        <w:t xml:space="preserve">De  </w:t>
      </w:r>
      <w:proofErr w:type="spellStart"/>
      <w:r w:rsidRPr="00BC570E">
        <w:rPr>
          <w:rFonts w:ascii="Arial" w:hAnsi="Arial" w:cs="Arial"/>
          <w:sz w:val="22"/>
          <w:szCs w:val="22"/>
        </w:rPr>
        <w:t>EnviLine</w:t>
      </w:r>
      <w:proofErr w:type="spellEnd"/>
      <w:r w:rsidRPr="00BC570E">
        <w:rPr>
          <w:rFonts w:ascii="Arial" w:hAnsi="Arial" w:cs="Arial"/>
          <w:sz w:val="22"/>
          <w:szCs w:val="22"/>
        </w:rPr>
        <w:t xml:space="preserve"> warmtepomp zorgt gedurende het hele jaar voor verwarming, warm water </w:t>
      </w:r>
      <w:proofErr w:type="spellStart"/>
      <w:r w:rsidRPr="00BC570E">
        <w:rPr>
          <w:rFonts w:ascii="Arial" w:hAnsi="Arial" w:cs="Arial"/>
          <w:sz w:val="22"/>
          <w:szCs w:val="22"/>
        </w:rPr>
        <w:t>én</w:t>
      </w:r>
      <w:proofErr w:type="spellEnd"/>
      <w:r w:rsidRPr="00BC570E">
        <w:rPr>
          <w:rFonts w:ascii="Arial" w:hAnsi="Arial" w:cs="Arial"/>
          <w:sz w:val="22"/>
          <w:szCs w:val="22"/>
        </w:rPr>
        <w:t xml:space="preserve"> koeling. Tot wel 80% van de benodigde energie haalt </w:t>
      </w:r>
      <w:proofErr w:type="spellStart"/>
      <w:r w:rsidRPr="00BC570E">
        <w:rPr>
          <w:rFonts w:ascii="Arial" w:hAnsi="Arial" w:cs="Arial"/>
          <w:sz w:val="22"/>
          <w:szCs w:val="22"/>
        </w:rPr>
        <w:t>EnviLine</w:t>
      </w:r>
      <w:proofErr w:type="spellEnd"/>
      <w:r w:rsidRPr="00BC570E">
        <w:rPr>
          <w:rFonts w:ascii="Arial" w:hAnsi="Arial" w:cs="Arial"/>
          <w:sz w:val="22"/>
          <w:szCs w:val="22"/>
        </w:rPr>
        <w:t xml:space="preserve"> uit de buitenlucht. Dat levert op jaarbasis tot 40% energiebesparing op. </w:t>
      </w:r>
    </w:p>
    <w:p w:rsidR="00A972BD" w:rsidRPr="00BC570E" w:rsidRDefault="00A972BD" w:rsidP="00A972BD">
      <w:pPr>
        <w:widowControl w:val="0"/>
        <w:autoSpaceDE w:val="0"/>
        <w:autoSpaceDN w:val="0"/>
        <w:adjustRightInd w:val="0"/>
        <w:rPr>
          <w:rFonts w:ascii="Arial" w:hAnsi="Arial" w:cs="Arial"/>
          <w:sz w:val="22"/>
          <w:szCs w:val="22"/>
        </w:rPr>
      </w:pPr>
      <w:r w:rsidRPr="00BC570E">
        <w:rPr>
          <w:rFonts w:ascii="Arial" w:hAnsi="Arial" w:cs="Arial"/>
          <w:sz w:val="22"/>
          <w:szCs w:val="22"/>
        </w:rPr>
        <w:t xml:space="preserve">Zelfs bij -20°C haalt deze voldoende energie uit de buitenlucht. De warmtepomp kan zijn werking ook omkeren. Het afgiftesysteem, bijvoorbeeld vloerverwarming, geeft dan koelte af, gelijkmatig en zonder tocht. Zelfs bij hoge buitentemperaturen (tot ca. 37°C) kan </w:t>
      </w:r>
      <w:proofErr w:type="spellStart"/>
      <w:r w:rsidRPr="00BC570E">
        <w:rPr>
          <w:rFonts w:ascii="Arial" w:hAnsi="Arial" w:cs="Arial"/>
          <w:sz w:val="22"/>
          <w:szCs w:val="22"/>
        </w:rPr>
        <w:t>EnviLine</w:t>
      </w:r>
      <w:proofErr w:type="spellEnd"/>
      <w:r w:rsidRPr="00BC570E">
        <w:rPr>
          <w:rFonts w:ascii="Arial" w:hAnsi="Arial" w:cs="Arial"/>
          <w:sz w:val="22"/>
          <w:szCs w:val="22"/>
        </w:rPr>
        <w:t xml:space="preserve"> de binnentemperatuur terugkoelen tot aangename waarden. </w:t>
      </w:r>
    </w:p>
    <w:p w:rsidR="00A972BD" w:rsidRPr="00BC570E" w:rsidRDefault="00A972BD" w:rsidP="00A972BD">
      <w:pPr>
        <w:widowControl w:val="0"/>
        <w:autoSpaceDE w:val="0"/>
        <w:autoSpaceDN w:val="0"/>
        <w:adjustRightInd w:val="0"/>
        <w:rPr>
          <w:rFonts w:ascii="Arial" w:hAnsi="Arial" w:cs="Arial"/>
          <w:sz w:val="22"/>
          <w:szCs w:val="22"/>
        </w:rPr>
      </w:pPr>
      <w:r w:rsidRPr="00BC570E">
        <w:rPr>
          <w:rFonts w:ascii="Arial" w:hAnsi="Arial" w:cs="Arial"/>
          <w:sz w:val="22"/>
          <w:szCs w:val="22"/>
        </w:rPr>
        <w:t xml:space="preserve">De warmtepomp heeft een hoge </w:t>
      </w:r>
      <w:proofErr w:type="spellStart"/>
      <w:r w:rsidRPr="00BC570E">
        <w:rPr>
          <w:rFonts w:ascii="Arial" w:hAnsi="Arial" w:cs="Arial"/>
          <w:sz w:val="22"/>
          <w:szCs w:val="22"/>
        </w:rPr>
        <w:t>COP-waarde</w:t>
      </w:r>
      <w:proofErr w:type="spellEnd"/>
      <w:r w:rsidRPr="00BC570E">
        <w:rPr>
          <w:rFonts w:ascii="Arial" w:hAnsi="Arial" w:cs="Arial"/>
          <w:sz w:val="22"/>
          <w:szCs w:val="22"/>
        </w:rPr>
        <w:t xml:space="preserve"> en zorgt voor een aanzienlijk </w:t>
      </w:r>
      <w:proofErr w:type="spellStart"/>
      <w:r w:rsidRPr="00BC570E">
        <w:rPr>
          <w:rFonts w:ascii="Arial" w:hAnsi="Arial" w:cs="Arial"/>
          <w:sz w:val="22"/>
          <w:szCs w:val="22"/>
        </w:rPr>
        <w:t>EPC-reductie</w:t>
      </w:r>
      <w:proofErr w:type="spellEnd"/>
      <w:r w:rsidRPr="00BC570E">
        <w:rPr>
          <w:rFonts w:ascii="Arial" w:hAnsi="Arial" w:cs="Arial"/>
          <w:sz w:val="22"/>
          <w:szCs w:val="22"/>
        </w:rPr>
        <w:t xml:space="preserve">.  Een gasaansluiting is niet nodig, waardoor </w:t>
      </w:r>
      <w:proofErr w:type="spellStart"/>
      <w:r w:rsidRPr="00BC570E">
        <w:rPr>
          <w:rFonts w:ascii="Arial" w:hAnsi="Arial" w:cs="Arial"/>
          <w:sz w:val="22"/>
          <w:szCs w:val="22"/>
        </w:rPr>
        <w:t>EnviLine</w:t>
      </w:r>
      <w:proofErr w:type="spellEnd"/>
      <w:r w:rsidRPr="00BC570E">
        <w:rPr>
          <w:rFonts w:ascii="Arial" w:hAnsi="Arial" w:cs="Arial"/>
          <w:sz w:val="22"/>
          <w:szCs w:val="22"/>
        </w:rPr>
        <w:t xml:space="preserve"> breed kan worden toegepast in zowel </w:t>
      </w:r>
      <w:proofErr w:type="spellStart"/>
      <w:r w:rsidRPr="00BC570E">
        <w:rPr>
          <w:rFonts w:ascii="Arial" w:hAnsi="Arial" w:cs="Arial"/>
          <w:i/>
          <w:sz w:val="22"/>
          <w:szCs w:val="22"/>
        </w:rPr>
        <w:t>all-electric</w:t>
      </w:r>
      <w:proofErr w:type="spellEnd"/>
      <w:r w:rsidRPr="00BC570E">
        <w:rPr>
          <w:rFonts w:ascii="Arial" w:hAnsi="Arial" w:cs="Arial"/>
          <w:sz w:val="22"/>
          <w:szCs w:val="22"/>
        </w:rPr>
        <w:t xml:space="preserve"> projecten, als in de vrije sector.</w:t>
      </w:r>
    </w:p>
    <w:p w:rsidR="00A972BD" w:rsidRPr="00BC570E" w:rsidRDefault="00A972BD" w:rsidP="00A972BD">
      <w:pPr>
        <w:rPr>
          <w:rFonts w:ascii="Arial" w:hAnsi="Arial" w:cs="Arial"/>
          <w:sz w:val="22"/>
          <w:szCs w:val="22"/>
        </w:rPr>
      </w:pPr>
    </w:p>
    <w:p w:rsidR="00A972BD" w:rsidRPr="00BC570E" w:rsidRDefault="00A972BD" w:rsidP="00A972BD">
      <w:pPr>
        <w:rPr>
          <w:rFonts w:ascii="Arial" w:hAnsi="Arial" w:cs="Arial"/>
          <w:b/>
          <w:sz w:val="22"/>
          <w:szCs w:val="22"/>
        </w:rPr>
      </w:pPr>
      <w:proofErr w:type="spellStart"/>
      <w:r w:rsidRPr="00BC570E">
        <w:rPr>
          <w:rFonts w:ascii="Arial" w:hAnsi="Arial" w:cs="Arial"/>
          <w:b/>
          <w:sz w:val="22"/>
          <w:szCs w:val="22"/>
        </w:rPr>
        <w:t>Nefit</w:t>
      </w:r>
      <w:proofErr w:type="spellEnd"/>
      <w:r w:rsidRPr="00BC570E">
        <w:rPr>
          <w:rFonts w:ascii="Arial" w:hAnsi="Arial" w:cs="Arial"/>
          <w:b/>
          <w:sz w:val="22"/>
          <w:szCs w:val="22"/>
        </w:rPr>
        <w:t xml:space="preserve"> </w:t>
      </w:r>
      <w:proofErr w:type="spellStart"/>
      <w:r w:rsidRPr="00BC570E">
        <w:rPr>
          <w:rFonts w:ascii="Arial" w:hAnsi="Arial" w:cs="Arial"/>
          <w:b/>
          <w:sz w:val="22"/>
          <w:szCs w:val="22"/>
        </w:rPr>
        <w:t>MultiLine</w:t>
      </w:r>
      <w:proofErr w:type="spellEnd"/>
      <w:r w:rsidRPr="00BC570E">
        <w:rPr>
          <w:rFonts w:ascii="Arial" w:hAnsi="Arial" w:cs="Arial"/>
          <w:b/>
          <w:sz w:val="22"/>
          <w:szCs w:val="22"/>
        </w:rPr>
        <w:t xml:space="preserve">: compacte hybride </w:t>
      </w:r>
    </w:p>
    <w:p w:rsidR="00A972BD" w:rsidRPr="00BC570E" w:rsidRDefault="00A972BD" w:rsidP="00A972BD">
      <w:pPr>
        <w:rPr>
          <w:rFonts w:ascii="Arial" w:hAnsi="Arial" w:cs="Arial"/>
          <w:sz w:val="22"/>
          <w:szCs w:val="22"/>
        </w:rPr>
      </w:pPr>
      <w:r w:rsidRPr="00BC570E">
        <w:rPr>
          <w:rFonts w:ascii="Arial" w:hAnsi="Arial" w:cs="Arial"/>
          <w:sz w:val="22"/>
          <w:szCs w:val="22"/>
        </w:rPr>
        <w:t xml:space="preserve">De </w:t>
      </w:r>
      <w:proofErr w:type="spellStart"/>
      <w:r w:rsidRPr="00BC570E">
        <w:rPr>
          <w:rFonts w:ascii="Arial" w:hAnsi="Arial" w:cs="Arial"/>
          <w:sz w:val="22"/>
          <w:szCs w:val="22"/>
        </w:rPr>
        <w:t>MultiLine</w:t>
      </w:r>
      <w:proofErr w:type="spellEnd"/>
      <w:r w:rsidRPr="00BC570E">
        <w:rPr>
          <w:rFonts w:ascii="Arial" w:hAnsi="Arial" w:cs="Arial"/>
          <w:sz w:val="22"/>
          <w:szCs w:val="22"/>
        </w:rPr>
        <w:t xml:space="preserve"> split warmtepomp s ontworpen om te worden gekoppeld aan een </w:t>
      </w:r>
      <w:proofErr w:type="spellStart"/>
      <w:r w:rsidRPr="00BC570E">
        <w:rPr>
          <w:rFonts w:ascii="Arial" w:hAnsi="Arial" w:cs="Arial"/>
          <w:sz w:val="22"/>
          <w:szCs w:val="22"/>
        </w:rPr>
        <w:t>Nefit</w:t>
      </w:r>
      <w:proofErr w:type="spellEnd"/>
      <w:r w:rsidRPr="00BC570E">
        <w:rPr>
          <w:rFonts w:ascii="Arial" w:hAnsi="Arial" w:cs="Arial"/>
          <w:sz w:val="22"/>
          <w:szCs w:val="22"/>
        </w:rPr>
        <w:t xml:space="preserve"> </w:t>
      </w:r>
      <w:proofErr w:type="spellStart"/>
      <w:r w:rsidRPr="00BC570E">
        <w:rPr>
          <w:rFonts w:ascii="Arial" w:hAnsi="Arial" w:cs="Arial"/>
          <w:sz w:val="22"/>
          <w:szCs w:val="22"/>
        </w:rPr>
        <w:t>HR-ketel</w:t>
      </w:r>
      <w:proofErr w:type="spellEnd"/>
      <w:r w:rsidRPr="00BC570E">
        <w:rPr>
          <w:rFonts w:ascii="Arial" w:hAnsi="Arial" w:cs="Arial"/>
          <w:sz w:val="22"/>
          <w:szCs w:val="22"/>
        </w:rPr>
        <w:t>. Deze combinatie zorgt voor een hybride oplossing voor verwarming en warm water. Het systeem bespaart niet alleen tot 35% energie en CO</w:t>
      </w:r>
      <w:r w:rsidRPr="00BC570E">
        <w:rPr>
          <w:rFonts w:ascii="Arial" w:hAnsi="Arial" w:cs="Arial"/>
          <w:sz w:val="22"/>
          <w:szCs w:val="22"/>
          <w:vertAlign w:val="subscript"/>
        </w:rPr>
        <w:t>2</w:t>
      </w:r>
      <w:r w:rsidRPr="00BC570E">
        <w:rPr>
          <w:rFonts w:ascii="Arial" w:hAnsi="Arial" w:cs="Arial"/>
          <w:sz w:val="22"/>
          <w:szCs w:val="22"/>
        </w:rPr>
        <w:t xml:space="preserve">-uitstoot, maar biedt ook optimaal comfort en gebruiksgemak, door de eenvoudige bediening via de bekende </w:t>
      </w:r>
      <w:proofErr w:type="spellStart"/>
      <w:r w:rsidRPr="00BC570E">
        <w:rPr>
          <w:rFonts w:ascii="Arial" w:hAnsi="Arial" w:cs="Arial"/>
          <w:sz w:val="22"/>
          <w:szCs w:val="22"/>
        </w:rPr>
        <w:t>Nefit</w:t>
      </w:r>
      <w:proofErr w:type="spellEnd"/>
      <w:r w:rsidRPr="00BC570E">
        <w:rPr>
          <w:rFonts w:ascii="Arial" w:hAnsi="Arial" w:cs="Arial"/>
          <w:sz w:val="22"/>
          <w:szCs w:val="22"/>
        </w:rPr>
        <w:t xml:space="preserve"> </w:t>
      </w:r>
      <w:proofErr w:type="spellStart"/>
      <w:r w:rsidRPr="00BC570E">
        <w:rPr>
          <w:rFonts w:ascii="Arial" w:hAnsi="Arial" w:cs="Arial"/>
          <w:sz w:val="22"/>
          <w:szCs w:val="22"/>
        </w:rPr>
        <w:t>ModuLine</w:t>
      </w:r>
      <w:proofErr w:type="spellEnd"/>
      <w:r w:rsidRPr="00BC570E">
        <w:rPr>
          <w:rFonts w:ascii="Arial" w:hAnsi="Arial" w:cs="Arial"/>
          <w:sz w:val="22"/>
          <w:szCs w:val="22"/>
        </w:rPr>
        <w:t xml:space="preserve"> 400 kamerthermostaat. Deze biedt twee uitgekiende instelbare regelopties voor het hele systeem. De eerste regeloptie zorgt voor een zo gunstig mogelijke energierekening. Wie kiest voor een zo laag mogelijke belasting van het milieu, kiest voor de tweede regeloptie. </w:t>
      </w:r>
    </w:p>
    <w:p w:rsidR="00A972BD" w:rsidRPr="00BC570E" w:rsidRDefault="00A972BD" w:rsidP="00A972BD">
      <w:pPr>
        <w:rPr>
          <w:rFonts w:ascii="Arial" w:hAnsi="Arial" w:cs="Arial"/>
          <w:b/>
          <w:sz w:val="22"/>
          <w:szCs w:val="22"/>
        </w:rPr>
      </w:pPr>
    </w:p>
    <w:p w:rsidR="00A972BD" w:rsidRPr="00BC570E" w:rsidRDefault="00A972BD" w:rsidP="00A972BD">
      <w:pPr>
        <w:rPr>
          <w:rFonts w:ascii="Arial" w:hAnsi="Arial" w:cs="Arial"/>
          <w:b/>
          <w:sz w:val="22"/>
          <w:szCs w:val="22"/>
        </w:rPr>
      </w:pPr>
      <w:r>
        <w:rPr>
          <w:rFonts w:ascii="Arial" w:hAnsi="Arial" w:cs="Arial"/>
          <w:b/>
          <w:sz w:val="22"/>
          <w:szCs w:val="22"/>
        </w:rPr>
        <w:br w:type="page"/>
      </w:r>
      <w:proofErr w:type="spellStart"/>
      <w:r w:rsidRPr="00BC570E">
        <w:rPr>
          <w:rFonts w:ascii="Arial" w:hAnsi="Arial" w:cs="Arial"/>
          <w:b/>
          <w:sz w:val="22"/>
          <w:szCs w:val="22"/>
        </w:rPr>
        <w:lastRenderedPageBreak/>
        <w:t>Nefit</w:t>
      </w:r>
      <w:proofErr w:type="spellEnd"/>
      <w:r w:rsidRPr="00BC570E">
        <w:rPr>
          <w:rFonts w:ascii="Arial" w:hAnsi="Arial" w:cs="Arial"/>
          <w:b/>
          <w:sz w:val="22"/>
          <w:szCs w:val="22"/>
        </w:rPr>
        <w:t xml:space="preserve"> </w:t>
      </w:r>
      <w:proofErr w:type="spellStart"/>
      <w:r w:rsidRPr="00BC570E">
        <w:rPr>
          <w:rFonts w:ascii="Arial" w:hAnsi="Arial" w:cs="Arial"/>
          <w:b/>
          <w:sz w:val="22"/>
          <w:szCs w:val="22"/>
        </w:rPr>
        <w:t>VentiLine</w:t>
      </w:r>
      <w:proofErr w:type="spellEnd"/>
      <w:r w:rsidRPr="00BC570E">
        <w:rPr>
          <w:rFonts w:ascii="Arial" w:hAnsi="Arial" w:cs="Arial"/>
          <w:b/>
          <w:sz w:val="22"/>
          <w:szCs w:val="22"/>
        </w:rPr>
        <w:t>: energie terugwinnen uit ventilatielucht</w:t>
      </w:r>
    </w:p>
    <w:p w:rsidR="00A972BD" w:rsidRDefault="00A972BD" w:rsidP="00A972BD">
      <w:pPr>
        <w:rPr>
          <w:rFonts w:ascii="Arial" w:hAnsi="Arial" w:cs="Arial"/>
          <w:sz w:val="22"/>
          <w:szCs w:val="22"/>
        </w:rPr>
      </w:pPr>
      <w:r w:rsidRPr="00BC570E">
        <w:rPr>
          <w:rFonts w:ascii="Arial" w:hAnsi="Arial" w:cs="Arial"/>
          <w:sz w:val="22"/>
          <w:szCs w:val="22"/>
        </w:rPr>
        <w:t xml:space="preserve">De </w:t>
      </w:r>
      <w:proofErr w:type="spellStart"/>
      <w:r w:rsidRPr="00BC570E">
        <w:rPr>
          <w:rFonts w:ascii="Arial" w:hAnsi="Arial" w:cs="Arial"/>
          <w:sz w:val="22"/>
          <w:szCs w:val="22"/>
        </w:rPr>
        <w:t>VentiLine</w:t>
      </w:r>
      <w:proofErr w:type="spellEnd"/>
      <w:r w:rsidRPr="00BC570E">
        <w:rPr>
          <w:rFonts w:ascii="Arial" w:hAnsi="Arial" w:cs="Arial"/>
          <w:sz w:val="22"/>
          <w:szCs w:val="22"/>
        </w:rPr>
        <w:t xml:space="preserve"> Ventilatiewarmtepomp vormt samen met elke </w:t>
      </w:r>
      <w:proofErr w:type="spellStart"/>
      <w:r w:rsidRPr="00BC570E">
        <w:rPr>
          <w:rFonts w:ascii="Arial" w:hAnsi="Arial" w:cs="Arial"/>
          <w:sz w:val="22"/>
          <w:szCs w:val="22"/>
        </w:rPr>
        <w:t>Nefit</w:t>
      </w:r>
      <w:proofErr w:type="spellEnd"/>
      <w:r w:rsidRPr="00BC570E">
        <w:rPr>
          <w:rFonts w:ascii="Arial" w:hAnsi="Arial" w:cs="Arial"/>
          <w:sz w:val="22"/>
          <w:szCs w:val="22"/>
        </w:rPr>
        <w:t xml:space="preserve"> </w:t>
      </w:r>
      <w:proofErr w:type="spellStart"/>
      <w:r w:rsidRPr="00BC570E">
        <w:rPr>
          <w:rFonts w:ascii="Arial" w:hAnsi="Arial" w:cs="Arial"/>
          <w:sz w:val="22"/>
          <w:szCs w:val="22"/>
        </w:rPr>
        <w:t>HR-combiketel</w:t>
      </w:r>
      <w:proofErr w:type="spellEnd"/>
      <w:r w:rsidRPr="00BC570E">
        <w:rPr>
          <w:rFonts w:ascii="Arial" w:hAnsi="Arial" w:cs="Arial"/>
          <w:sz w:val="22"/>
          <w:szCs w:val="22"/>
        </w:rPr>
        <w:t xml:space="preserve"> een effectieve, hybride oplossing. Deze combinatie bespaart tot 30% energie ten opzichte van conventionele verwarming en ventilatie. Door een ventilatiewarmtepomp onder eigen merk te introduceren, biedt </w:t>
      </w:r>
      <w:proofErr w:type="spellStart"/>
      <w:r w:rsidRPr="00BC570E">
        <w:rPr>
          <w:rFonts w:ascii="Arial" w:hAnsi="Arial" w:cs="Arial"/>
          <w:sz w:val="22"/>
          <w:szCs w:val="22"/>
        </w:rPr>
        <w:t>Nefit</w:t>
      </w:r>
      <w:proofErr w:type="spellEnd"/>
      <w:r w:rsidRPr="00BC570E">
        <w:rPr>
          <w:rFonts w:ascii="Arial" w:hAnsi="Arial" w:cs="Arial"/>
          <w:sz w:val="22"/>
          <w:szCs w:val="22"/>
        </w:rPr>
        <w:t xml:space="preserve"> opdrachtgevers de unieke mogelijkheid om te kiezen voor een complete systeemoplossing van één merk, met alle inkoop- en garantievoordelen </w:t>
      </w:r>
      <w:proofErr w:type="spellStart"/>
      <w:r w:rsidRPr="00BC570E">
        <w:rPr>
          <w:rFonts w:ascii="Arial" w:hAnsi="Arial" w:cs="Arial"/>
          <w:sz w:val="22"/>
          <w:szCs w:val="22"/>
        </w:rPr>
        <w:t>vandien</w:t>
      </w:r>
      <w:proofErr w:type="spellEnd"/>
      <w:r w:rsidRPr="00BC570E">
        <w:rPr>
          <w:rFonts w:ascii="Arial" w:hAnsi="Arial" w:cs="Arial"/>
          <w:sz w:val="22"/>
          <w:szCs w:val="22"/>
        </w:rPr>
        <w:t xml:space="preserve">. Het basisprincipe van de </w:t>
      </w:r>
      <w:proofErr w:type="spellStart"/>
      <w:r w:rsidRPr="00BC570E">
        <w:rPr>
          <w:rFonts w:ascii="Arial" w:hAnsi="Arial" w:cs="Arial"/>
          <w:sz w:val="22"/>
          <w:szCs w:val="22"/>
        </w:rPr>
        <w:t>Nefit</w:t>
      </w:r>
      <w:proofErr w:type="spellEnd"/>
      <w:r w:rsidRPr="00BC570E">
        <w:rPr>
          <w:rFonts w:ascii="Arial" w:hAnsi="Arial" w:cs="Arial"/>
          <w:sz w:val="22"/>
          <w:szCs w:val="22"/>
        </w:rPr>
        <w:t xml:space="preserve"> </w:t>
      </w:r>
      <w:proofErr w:type="spellStart"/>
      <w:r w:rsidRPr="00BC570E">
        <w:rPr>
          <w:rFonts w:ascii="Arial" w:hAnsi="Arial" w:cs="Arial"/>
          <w:sz w:val="22"/>
          <w:szCs w:val="22"/>
        </w:rPr>
        <w:t>VentiLine</w:t>
      </w:r>
      <w:proofErr w:type="spellEnd"/>
      <w:r w:rsidRPr="00BC570E">
        <w:rPr>
          <w:rFonts w:ascii="Arial" w:hAnsi="Arial" w:cs="Arial"/>
          <w:sz w:val="22"/>
          <w:szCs w:val="22"/>
        </w:rPr>
        <w:t xml:space="preserve"> Ventilatiewarmtepomp berust op het benutten van restwarmte uit afgevoerde ventilatielucht voor verwarming en de bereiding van warm water. Gecombineerd met een energiezuinige </w:t>
      </w:r>
      <w:proofErr w:type="spellStart"/>
      <w:r w:rsidRPr="00BC570E">
        <w:rPr>
          <w:rFonts w:ascii="Arial" w:hAnsi="Arial" w:cs="Arial"/>
          <w:sz w:val="22"/>
          <w:szCs w:val="22"/>
        </w:rPr>
        <w:t>Nefit</w:t>
      </w:r>
      <w:proofErr w:type="spellEnd"/>
      <w:r w:rsidRPr="00BC570E">
        <w:rPr>
          <w:rFonts w:ascii="Arial" w:hAnsi="Arial" w:cs="Arial"/>
          <w:sz w:val="22"/>
          <w:szCs w:val="22"/>
        </w:rPr>
        <w:t xml:space="preserve"> </w:t>
      </w:r>
      <w:proofErr w:type="spellStart"/>
      <w:r w:rsidRPr="00BC570E">
        <w:rPr>
          <w:rFonts w:ascii="Arial" w:hAnsi="Arial" w:cs="Arial"/>
          <w:sz w:val="22"/>
          <w:szCs w:val="22"/>
        </w:rPr>
        <w:t>HR-ketel</w:t>
      </w:r>
      <w:proofErr w:type="spellEnd"/>
      <w:r w:rsidRPr="00BC570E">
        <w:rPr>
          <w:rFonts w:ascii="Arial" w:hAnsi="Arial" w:cs="Arial"/>
          <w:sz w:val="22"/>
          <w:szCs w:val="22"/>
        </w:rPr>
        <w:t xml:space="preserve">, zoals de </w:t>
      </w:r>
      <w:proofErr w:type="spellStart"/>
      <w:r w:rsidRPr="00BC570E">
        <w:rPr>
          <w:rFonts w:ascii="Arial" w:hAnsi="Arial" w:cs="Arial"/>
          <w:sz w:val="22"/>
          <w:szCs w:val="22"/>
        </w:rPr>
        <w:t>ProLine</w:t>
      </w:r>
      <w:proofErr w:type="spellEnd"/>
      <w:r w:rsidRPr="00BC570E">
        <w:rPr>
          <w:rFonts w:ascii="Arial" w:hAnsi="Arial" w:cs="Arial"/>
          <w:sz w:val="22"/>
          <w:szCs w:val="22"/>
        </w:rPr>
        <w:t xml:space="preserve">, vervult de </w:t>
      </w:r>
      <w:proofErr w:type="spellStart"/>
      <w:r w:rsidRPr="00BC570E">
        <w:rPr>
          <w:rFonts w:ascii="Arial" w:hAnsi="Arial" w:cs="Arial"/>
          <w:sz w:val="22"/>
          <w:szCs w:val="22"/>
        </w:rPr>
        <w:t>VentiLine</w:t>
      </w:r>
      <w:proofErr w:type="spellEnd"/>
      <w:r w:rsidRPr="00BC570E">
        <w:rPr>
          <w:rFonts w:ascii="Arial" w:hAnsi="Arial" w:cs="Arial"/>
          <w:sz w:val="22"/>
          <w:szCs w:val="22"/>
        </w:rPr>
        <w:t xml:space="preserve"> drie functies: ventileren, ruimteverwarming en verwarmen van tapwater. De ventilatiewarmtepomp zorgt voor continue productie van de basislast en de </w:t>
      </w:r>
      <w:proofErr w:type="spellStart"/>
      <w:r w:rsidRPr="00BC570E">
        <w:rPr>
          <w:rFonts w:ascii="Arial" w:hAnsi="Arial" w:cs="Arial"/>
          <w:sz w:val="22"/>
          <w:szCs w:val="22"/>
        </w:rPr>
        <w:t>HR-ketel</w:t>
      </w:r>
      <w:proofErr w:type="spellEnd"/>
      <w:r w:rsidRPr="00BC570E">
        <w:rPr>
          <w:rFonts w:ascii="Arial" w:hAnsi="Arial" w:cs="Arial"/>
          <w:sz w:val="22"/>
          <w:szCs w:val="22"/>
        </w:rPr>
        <w:t xml:space="preserve"> springt bij tijdens pieken. </w:t>
      </w:r>
    </w:p>
    <w:p w:rsidR="00A972BD" w:rsidRDefault="00A972BD" w:rsidP="00A972BD">
      <w:pPr>
        <w:rPr>
          <w:rFonts w:ascii="Arial" w:hAnsi="Arial" w:cs="Arial"/>
          <w:sz w:val="22"/>
          <w:szCs w:val="22"/>
        </w:rPr>
      </w:pPr>
    </w:p>
    <w:p w:rsidR="00A972BD" w:rsidRPr="00BC570E" w:rsidRDefault="00A972BD" w:rsidP="00A972BD">
      <w:pPr>
        <w:rPr>
          <w:rFonts w:ascii="Arial" w:hAnsi="Arial" w:cs="Arial"/>
          <w:sz w:val="22"/>
          <w:szCs w:val="22"/>
        </w:rPr>
      </w:pPr>
      <w:r>
        <w:rPr>
          <w:rFonts w:ascii="Arial" w:hAnsi="Arial" w:cs="Arial"/>
          <w:sz w:val="22"/>
          <w:szCs w:val="22"/>
        </w:rPr>
        <w:t>Gedetailleerd informatie en productspecificaties zijn te vinden op www.nefit.nl</w:t>
      </w:r>
    </w:p>
    <w:p w:rsidR="00A972BD" w:rsidRPr="00B14BD1" w:rsidRDefault="00A972BD" w:rsidP="00A972BD"/>
    <w:p w:rsidR="00A972BD" w:rsidRPr="00B14BD1" w:rsidRDefault="00A972BD" w:rsidP="00A972BD">
      <w:pPr>
        <w:rPr>
          <w:rFonts w:ascii="Arial" w:hAnsi="Arial" w:cs="Arial"/>
          <w:sz w:val="22"/>
          <w:szCs w:val="22"/>
        </w:rPr>
      </w:pPr>
    </w:p>
    <w:p w:rsidR="00A972BD" w:rsidRPr="00B14BD1" w:rsidRDefault="00A972BD" w:rsidP="00A972BD">
      <w:pPr>
        <w:pBdr>
          <w:top w:val="single" w:sz="4" w:space="1" w:color="auto"/>
        </w:pBdr>
        <w:rPr>
          <w:rFonts w:ascii="Arial" w:hAnsi="Arial" w:cs="Arial"/>
          <w:sz w:val="22"/>
          <w:szCs w:val="22"/>
        </w:rPr>
      </w:pPr>
    </w:p>
    <w:p w:rsidR="00A972BD" w:rsidRPr="00794562" w:rsidRDefault="00A972BD" w:rsidP="00A972BD">
      <w:pPr>
        <w:rPr>
          <w:rFonts w:ascii="Arial" w:hAnsi="Arial" w:cs="Arial"/>
          <w:b/>
          <w:sz w:val="22"/>
          <w:szCs w:val="22"/>
        </w:rPr>
      </w:pPr>
      <w:r w:rsidRPr="00794562">
        <w:rPr>
          <w:rFonts w:ascii="Arial" w:hAnsi="Arial" w:cs="Arial"/>
          <w:b/>
          <w:sz w:val="22"/>
          <w:szCs w:val="22"/>
        </w:rPr>
        <w:t>Noot voor de redactie, niet voor publicatie</w:t>
      </w:r>
    </w:p>
    <w:p w:rsidR="00A972BD" w:rsidRPr="00794562" w:rsidRDefault="00A972BD" w:rsidP="00A972BD">
      <w:pPr>
        <w:rPr>
          <w:rFonts w:ascii="Arial" w:hAnsi="Arial" w:cs="Arial"/>
          <w:sz w:val="22"/>
          <w:szCs w:val="22"/>
        </w:rPr>
      </w:pPr>
      <w:r w:rsidRPr="00794562">
        <w:rPr>
          <w:rFonts w:ascii="Arial" w:hAnsi="Arial" w:cs="Arial"/>
          <w:sz w:val="22"/>
          <w:szCs w:val="22"/>
        </w:rPr>
        <w:t>Voor meer informatie kunt u contact opnemen met:</w:t>
      </w:r>
    </w:p>
    <w:p w:rsidR="00A972BD" w:rsidRPr="00794562" w:rsidRDefault="00A972BD" w:rsidP="00A972BD">
      <w:pPr>
        <w:rPr>
          <w:rFonts w:ascii="Arial" w:hAnsi="Arial" w:cs="Arial"/>
          <w:sz w:val="22"/>
          <w:szCs w:val="22"/>
        </w:rPr>
      </w:pPr>
    </w:p>
    <w:p w:rsidR="00A972BD" w:rsidRPr="00B14BD1" w:rsidRDefault="00A972BD" w:rsidP="00A972BD">
      <w:pPr>
        <w:tabs>
          <w:tab w:val="left" w:pos="4860"/>
        </w:tabs>
        <w:rPr>
          <w:rFonts w:ascii="Arial" w:hAnsi="Arial" w:cs="Arial"/>
          <w:sz w:val="22"/>
          <w:szCs w:val="22"/>
        </w:rPr>
      </w:pPr>
      <w:proofErr w:type="spellStart"/>
      <w:r w:rsidRPr="00B14BD1">
        <w:rPr>
          <w:rFonts w:ascii="Arial" w:hAnsi="Arial" w:cs="Arial"/>
          <w:sz w:val="22"/>
          <w:szCs w:val="22"/>
        </w:rPr>
        <w:t>Nefit</w:t>
      </w:r>
      <w:proofErr w:type="spellEnd"/>
      <w:r w:rsidRPr="00B14BD1">
        <w:rPr>
          <w:rFonts w:ascii="Arial" w:hAnsi="Arial" w:cs="Arial"/>
          <w:sz w:val="22"/>
          <w:szCs w:val="22"/>
        </w:rPr>
        <w:t xml:space="preserve"> </w:t>
      </w:r>
      <w:r w:rsidRPr="00B14BD1">
        <w:rPr>
          <w:rFonts w:ascii="Arial" w:hAnsi="Arial" w:cs="Arial"/>
          <w:sz w:val="22"/>
          <w:szCs w:val="22"/>
        </w:rPr>
        <w:tab/>
      </w:r>
    </w:p>
    <w:p w:rsidR="00A972BD" w:rsidRPr="00B14BD1" w:rsidRDefault="00A972BD" w:rsidP="00A972BD">
      <w:pPr>
        <w:tabs>
          <w:tab w:val="left" w:pos="4860"/>
        </w:tabs>
        <w:rPr>
          <w:rFonts w:ascii="Arial" w:hAnsi="Arial" w:cs="Arial"/>
          <w:sz w:val="22"/>
          <w:szCs w:val="22"/>
        </w:rPr>
      </w:pPr>
      <w:r w:rsidRPr="00B14BD1">
        <w:rPr>
          <w:rFonts w:ascii="Arial" w:hAnsi="Arial" w:cs="Arial"/>
          <w:sz w:val="22"/>
          <w:szCs w:val="22"/>
        </w:rPr>
        <w:t>Jan Bosch</w:t>
      </w:r>
      <w:r w:rsidRPr="00B14BD1">
        <w:rPr>
          <w:rFonts w:ascii="Arial" w:hAnsi="Arial" w:cs="Arial"/>
          <w:sz w:val="22"/>
          <w:szCs w:val="22"/>
        </w:rPr>
        <w:tab/>
      </w:r>
    </w:p>
    <w:p w:rsidR="00A972BD" w:rsidRPr="00794562" w:rsidRDefault="00A972BD" w:rsidP="00A972BD">
      <w:pPr>
        <w:tabs>
          <w:tab w:val="left" w:pos="4860"/>
        </w:tabs>
        <w:rPr>
          <w:rFonts w:ascii="Arial" w:hAnsi="Arial" w:cs="Arial"/>
          <w:sz w:val="22"/>
          <w:szCs w:val="22"/>
          <w:lang w:val="en-GB"/>
        </w:rPr>
      </w:pPr>
      <w:r w:rsidRPr="00B14BD1">
        <w:rPr>
          <w:rFonts w:ascii="Arial" w:hAnsi="Arial" w:cs="Arial"/>
          <w:sz w:val="22"/>
          <w:szCs w:val="22"/>
        </w:rPr>
        <w:t>Tel. 057</w:t>
      </w:r>
      <w:r w:rsidRPr="00794562">
        <w:rPr>
          <w:rFonts w:ascii="Arial" w:hAnsi="Arial" w:cs="Arial"/>
          <w:sz w:val="22"/>
          <w:szCs w:val="22"/>
          <w:lang w:val="en-GB"/>
        </w:rPr>
        <w:t>0</w:t>
      </w:r>
      <w:r>
        <w:rPr>
          <w:rFonts w:ascii="Arial" w:hAnsi="Arial" w:cs="Arial"/>
          <w:sz w:val="22"/>
          <w:szCs w:val="22"/>
          <w:lang w:val="en-GB"/>
        </w:rPr>
        <w:t xml:space="preserve"> 6</w:t>
      </w:r>
      <w:r w:rsidRPr="00794562">
        <w:rPr>
          <w:rFonts w:ascii="Arial" w:hAnsi="Arial" w:cs="Arial"/>
          <w:sz w:val="22"/>
          <w:szCs w:val="22"/>
          <w:lang w:val="en-GB"/>
        </w:rPr>
        <w:t>0 21 20 / 06 10 00 39 63</w:t>
      </w:r>
      <w:r w:rsidRPr="00794562">
        <w:rPr>
          <w:rFonts w:ascii="Arial" w:hAnsi="Arial" w:cs="Arial"/>
          <w:sz w:val="22"/>
          <w:szCs w:val="22"/>
          <w:lang w:val="en-GB"/>
        </w:rPr>
        <w:tab/>
      </w:r>
    </w:p>
    <w:p w:rsidR="00A972BD" w:rsidRPr="00794562" w:rsidRDefault="00A972BD" w:rsidP="00A972BD">
      <w:pPr>
        <w:tabs>
          <w:tab w:val="left" w:pos="4860"/>
        </w:tabs>
        <w:rPr>
          <w:rFonts w:ascii="Arial" w:hAnsi="Arial" w:cs="Arial"/>
          <w:sz w:val="22"/>
          <w:szCs w:val="22"/>
          <w:lang w:val="en-GB"/>
        </w:rPr>
      </w:pPr>
      <w:r w:rsidRPr="00794562">
        <w:rPr>
          <w:rFonts w:ascii="Arial" w:hAnsi="Arial" w:cs="Arial"/>
          <w:sz w:val="22"/>
          <w:szCs w:val="22"/>
          <w:lang w:val="en-GB"/>
        </w:rPr>
        <w:t xml:space="preserve">E-mail: </w:t>
      </w:r>
      <w:hyperlink r:id="rId7" w:history="1">
        <w:r w:rsidRPr="00794562">
          <w:rPr>
            <w:rStyle w:val="Hyperlink"/>
            <w:rFonts w:ascii="Arial" w:hAnsi="Arial" w:cs="Arial"/>
            <w:sz w:val="22"/>
            <w:szCs w:val="22"/>
            <w:lang w:val="en-GB"/>
          </w:rPr>
          <w:t>jan.bosch@nl.bosch.com</w:t>
        </w:r>
      </w:hyperlink>
      <w:r w:rsidRPr="00794562">
        <w:rPr>
          <w:rFonts w:ascii="Arial" w:hAnsi="Arial" w:cs="Arial"/>
          <w:sz w:val="22"/>
          <w:szCs w:val="22"/>
          <w:lang w:val="en-GB"/>
        </w:rPr>
        <w:t xml:space="preserve"> </w:t>
      </w:r>
      <w:r w:rsidRPr="00794562">
        <w:rPr>
          <w:rFonts w:ascii="Arial" w:hAnsi="Arial" w:cs="Arial"/>
          <w:sz w:val="22"/>
          <w:szCs w:val="22"/>
          <w:lang w:val="en-GB"/>
        </w:rPr>
        <w:tab/>
        <w:t xml:space="preserve"> </w:t>
      </w:r>
    </w:p>
    <w:p w:rsidR="00A972BD" w:rsidRPr="00794562" w:rsidRDefault="00A972BD" w:rsidP="00A972BD">
      <w:pPr>
        <w:rPr>
          <w:rFonts w:ascii="Arial" w:hAnsi="Arial" w:cs="Arial"/>
          <w:sz w:val="22"/>
          <w:szCs w:val="22"/>
          <w:lang w:val="en-GB"/>
        </w:rPr>
      </w:pPr>
    </w:p>
    <w:p w:rsidR="00A972BD" w:rsidRPr="00A972BD" w:rsidRDefault="00A972BD" w:rsidP="00A972BD">
      <w:pPr>
        <w:pStyle w:val="Voettekst"/>
        <w:rPr>
          <w:rFonts w:ascii="Arial" w:hAnsi="Arial" w:cs="Arial"/>
          <w:sz w:val="20"/>
          <w:szCs w:val="20"/>
        </w:rPr>
      </w:pPr>
      <w:r w:rsidRPr="00A972BD">
        <w:rPr>
          <w:rFonts w:ascii="Arial" w:hAnsi="Arial" w:cs="Arial"/>
          <w:sz w:val="20"/>
          <w:szCs w:val="20"/>
        </w:rPr>
        <w:t xml:space="preserve">Beelden en persinformatie zijn verkrijgbaar via </w:t>
      </w:r>
      <w:hyperlink r:id="rId8" w:history="1">
        <w:r w:rsidRPr="00A972BD">
          <w:rPr>
            <w:rStyle w:val="Hyperlink"/>
            <w:rFonts w:ascii="Arial" w:hAnsi="Arial" w:cs="Arial"/>
            <w:sz w:val="20"/>
            <w:szCs w:val="20"/>
          </w:rPr>
          <w:t>www.nefit.nl</w:t>
        </w:r>
      </w:hyperlink>
      <w:r w:rsidRPr="00A972BD">
        <w:rPr>
          <w:rFonts w:ascii="Arial" w:hAnsi="Arial" w:cs="Arial"/>
          <w:sz w:val="20"/>
          <w:szCs w:val="20"/>
        </w:rPr>
        <w:t xml:space="preserve"> (zie </w:t>
      </w:r>
      <w:proofErr w:type="spellStart"/>
      <w:r w:rsidRPr="00A972BD">
        <w:rPr>
          <w:rFonts w:ascii="Arial" w:hAnsi="Arial" w:cs="Arial"/>
          <w:sz w:val="20"/>
          <w:szCs w:val="20"/>
        </w:rPr>
        <w:t>VSK-pagina’s</w:t>
      </w:r>
      <w:proofErr w:type="spellEnd"/>
      <w:r w:rsidRPr="00A972BD">
        <w:rPr>
          <w:rFonts w:ascii="Arial" w:hAnsi="Arial" w:cs="Arial"/>
          <w:sz w:val="20"/>
          <w:szCs w:val="20"/>
        </w:rPr>
        <w:t xml:space="preserve"> onder ‘’Professioneel’’) of via </w:t>
      </w:r>
      <w:hyperlink r:id="rId9" w:history="1">
        <w:r w:rsidRPr="00A972BD">
          <w:rPr>
            <w:rStyle w:val="Hyperlink"/>
            <w:rFonts w:ascii="Arial" w:hAnsi="Arial" w:cs="Arial"/>
            <w:sz w:val="20"/>
            <w:szCs w:val="20"/>
          </w:rPr>
          <w:t>marketing@nefit.nl</w:t>
        </w:r>
      </w:hyperlink>
    </w:p>
    <w:p w:rsidR="00A972BD" w:rsidRDefault="00A972BD" w:rsidP="00A972BD">
      <w:pPr>
        <w:pStyle w:val="Voettekst"/>
        <w:rPr>
          <w:szCs w:val="22"/>
        </w:rPr>
      </w:pPr>
    </w:p>
    <w:p w:rsidR="00A972BD" w:rsidRDefault="00A972BD" w:rsidP="00A972BD">
      <w:pPr>
        <w:pStyle w:val="Voettekst"/>
        <w:rPr>
          <w:rFonts w:cs="Arial"/>
          <w:szCs w:val="22"/>
        </w:rPr>
      </w:pPr>
      <w:r>
        <w:rPr>
          <w:rFonts w:cs="Arial"/>
          <w:noProof/>
          <w:szCs w:val="22"/>
        </w:rPr>
        <w:drawing>
          <wp:inline distT="0" distB="0" distL="0" distR="0">
            <wp:extent cx="931545" cy="931545"/>
            <wp:effectExtent l="19050" t="0" r="190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931545" cy="931545"/>
                    </a:xfrm>
                    <a:prstGeom prst="rect">
                      <a:avLst/>
                    </a:prstGeom>
                    <a:noFill/>
                    <a:ln w="9525">
                      <a:noFill/>
                      <a:miter lim="800000"/>
                      <a:headEnd/>
                      <a:tailEnd/>
                    </a:ln>
                  </pic:spPr>
                </pic:pic>
              </a:graphicData>
            </a:graphic>
          </wp:inline>
        </w:drawing>
      </w:r>
    </w:p>
    <w:p w:rsidR="00A972BD" w:rsidRPr="00A972BD" w:rsidRDefault="00A972BD" w:rsidP="00A972BD">
      <w:pPr>
        <w:pStyle w:val="Voettekst"/>
        <w:rPr>
          <w:rFonts w:ascii="Arial" w:hAnsi="Arial" w:cs="Arial"/>
          <w:sz w:val="16"/>
          <w:szCs w:val="16"/>
        </w:rPr>
      </w:pPr>
      <w:r>
        <w:rPr>
          <w:sz w:val="16"/>
          <w:szCs w:val="16"/>
        </w:rPr>
        <w:br/>
      </w:r>
      <w:proofErr w:type="spellStart"/>
      <w:r w:rsidRPr="00A972BD">
        <w:rPr>
          <w:rFonts w:ascii="Arial" w:hAnsi="Arial" w:cs="Arial"/>
          <w:sz w:val="16"/>
          <w:szCs w:val="16"/>
        </w:rPr>
        <w:t>Nefit</w:t>
      </w:r>
      <w:proofErr w:type="spellEnd"/>
      <w:r w:rsidRPr="00A972BD">
        <w:rPr>
          <w:rFonts w:ascii="Arial" w:hAnsi="Arial" w:cs="Arial"/>
          <w:sz w:val="16"/>
          <w:szCs w:val="16"/>
        </w:rPr>
        <w:t xml:space="preserve"> is een merk van Bosch </w:t>
      </w:r>
      <w:proofErr w:type="spellStart"/>
      <w:r w:rsidRPr="00A972BD">
        <w:rPr>
          <w:rFonts w:ascii="Arial" w:hAnsi="Arial" w:cs="Arial"/>
          <w:sz w:val="16"/>
          <w:szCs w:val="16"/>
        </w:rPr>
        <w:t>Thermotechniek</w:t>
      </w:r>
      <w:proofErr w:type="spellEnd"/>
      <w:r w:rsidRPr="00A972BD">
        <w:rPr>
          <w:rFonts w:ascii="Arial" w:hAnsi="Arial" w:cs="Arial"/>
          <w:sz w:val="16"/>
          <w:szCs w:val="16"/>
        </w:rPr>
        <w:t xml:space="preserve"> B.V. </w:t>
      </w:r>
    </w:p>
    <w:p w:rsidR="00C30602" w:rsidRPr="00A972BD" w:rsidRDefault="00B05434" w:rsidP="00A972BD"/>
    <w:sectPr w:rsidR="00C30602" w:rsidRPr="00A972BD" w:rsidSect="00B625CD">
      <w:headerReference w:type="default" r:id="rId11"/>
      <w:pgSz w:w="11906" w:h="16838"/>
      <w:pgMar w:top="1417" w:right="1417" w:bottom="1417" w:left="1417" w:header="708" w:footer="2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34" w:rsidRDefault="00B05434" w:rsidP="00B625CD">
      <w:r>
        <w:separator/>
      </w:r>
    </w:p>
  </w:endnote>
  <w:endnote w:type="continuationSeparator" w:id="0">
    <w:p w:rsidR="00B05434" w:rsidRDefault="00B05434" w:rsidP="00B625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urostileRegular">
    <w:altName w:val="Arial"/>
    <w:panose1 w:val="00000000000000000000"/>
    <w:charset w:val="00"/>
    <w:family w:val="swiss"/>
    <w:notTrueType/>
    <w:pitch w:val="default"/>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34" w:rsidRDefault="00B05434" w:rsidP="00B625CD">
      <w:r>
        <w:separator/>
      </w:r>
    </w:p>
  </w:footnote>
  <w:footnote w:type="continuationSeparator" w:id="0">
    <w:p w:rsidR="00B05434" w:rsidRDefault="00B05434" w:rsidP="00B62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CD" w:rsidRDefault="00B625CD" w:rsidP="00B625CD">
    <w:pPr>
      <w:pStyle w:val="Koptekst"/>
      <w:jc w:val="center"/>
    </w:pPr>
    <w:r w:rsidRPr="00B625CD">
      <w:rPr>
        <w:noProof/>
      </w:rPr>
      <w:drawing>
        <wp:anchor distT="0" distB="0" distL="114300" distR="114300" simplePos="0" relativeHeight="251658240" behindDoc="0" locked="0" layoutInCell="1" allowOverlap="1">
          <wp:simplePos x="0" y="0"/>
          <wp:positionH relativeFrom="column">
            <wp:posOffset>2327910</wp:posOffset>
          </wp:positionH>
          <wp:positionV relativeFrom="paragraph">
            <wp:posOffset>-251460</wp:posOffset>
          </wp:positionV>
          <wp:extent cx="1127760" cy="431165"/>
          <wp:effectExtent l="19050" t="0" r="0" b="0"/>
          <wp:wrapSquare wrapText="bothSides"/>
          <wp:docPr id="2" name="Afbeelding 0" descr="Nefit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it_FC.jpg"/>
                  <pic:cNvPicPr/>
                </pic:nvPicPr>
                <pic:blipFill>
                  <a:blip r:embed="rId1"/>
                  <a:stretch>
                    <a:fillRect/>
                  </a:stretch>
                </pic:blipFill>
                <pic:spPr>
                  <a:xfrm>
                    <a:off x="0" y="0"/>
                    <a:ext cx="1127760" cy="4311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5B5"/>
    <w:multiLevelType w:val="hybridMultilevel"/>
    <w:tmpl w:val="53A4140A"/>
    <w:lvl w:ilvl="0" w:tplc="DD745F24">
      <w:numFmt w:val="bullet"/>
      <w:lvlText w:val="-"/>
      <w:lvlJc w:val="left"/>
      <w:pPr>
        <w:tabs>
          <w:tab w:val="num" w:pos="720"/>
        </w:tabs>
        <w:ind w:left="720" w:hanging="360"/>
      </w:pPr>
      <w:rPr>
        <w:rFonts w:ascii="Arial" w:eastAsia="Tunga"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625CD"/>
    <w:rsid w:val="00017C5B"/>
    <w:rsid w:val="00266453"/>
    <w:rsid w:val="006C3B70"/>
    <w:rsid w:val="00A972BD"/>
    <w:rsid w:val="00B05434"/>
    <w:rsid w:val="00B625CD"/>
    <w:rsid w:val="00B66345"/>
    <w:rsid w:val="00B905F7"/>
    <w:rsid w:val="00CB52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7C5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017C5B"/>
    <w:pPr>
      <w:keepNext/>
      <w:jc w:val="both"/>
      <w:outlineLvl w:val="0"/>
    </w:pPr>
    <w:rPr>
      <w:rFonts w:ascii="Arial" w:hAnsi="Arial"/>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625CD"/>
    <w:pPr>
      <w:tabs>
        <w:tab w:val="center" w:pos="4536"/>
        <w:tab w:val="right" w:pos="9072"/>
      </w:tabs>
    </w:pPr>
  </w:style>
  <w:style w:type="character" w:customStyle="1" w:styleId="KoptekstChar">
    <w:name w:val="Koptekst Char"/>
    <w:basedOn w:val="Standaardalinea-lettertype"/>
    <w:link w:val="Koptekst"/>
    <w:uiPriority w:val="99"/>
    <w:semiHidden/>
    <w:rsid w:val="00B625CD"/>
  </w:style>
  <w:style w:type="paragraph" w:styleId="Voettekst">
    <w:name w:val="footer"/>
    <w:basedOn w:val="Standaard"/>
    <w:link w:val="VoettekstChar"/>
    <w:unhideWhenUsed/>
    <w:rsid w:val="00B625CD"/>
    <w:pPr>
      <w:tabs>
        <w:tab w:val="center" w:pos="4536"/>
        <w:tab w:val="right" w:pos="9072"/>
      </w:tabs>
    </w:pPr>
  </w:style>
  <w:style w:type="character" w:customStyle="1" w:styleId="VoettekstChar">
    <w:name w:val="Voettekst Char"/>
    <w:basedOn w:val="Standaardalinea-lettertype"/>
    <w:link w:val="Voettekst"/>
    <w:semiHidden/>
    <w:rsid w:val="00B625CD"/>
  </w:style>
  <w:style w:type="paragraph" w:styleId="Ballontekst">
    <w:name w:val="Balloon Text"/>
    <w:basedOn w:val="Standaard"/>
    <w:link w:val="BallontekstChar"/>
    <w:uiPriority w:val="99"/>
    <w:semiHidden/>
    <w:unhideWhenUsed/>
    <w:rsid w:val="00B625CD"/>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5CD"/>
    <w:rPr>
      <w:rFonts w:ascii="Tahoma" w:hAnsi="Tahoma" w:cs="Tahoma"/>
      <w:sz w:val="16"/>
      <w:szCs w:val="16"/>
    </w:rPr>
  </w:style>
  <w:style w:type="character" w:customStyle="1" w:styleId="Kop1Char">
    <w:name w:val="Kop 1 Char"/>
    <w:basedOn w:val="Standaardalinea-lettertype"/>
    <w:link w:val="Kop1"/>
    <w:rsid w:val="00017C5B"/>
    <w:rPr>
      <w:rFonts w:ascii="Arial" w:eastAsia="Times New Roman" w:hAnsi="Arial" w:cs="Times New Roman"/>
      <w:b/>
      <w:lang w:eastAsia="nl-NL"/>
    </w:rPr>
  </w:style>
  <w:style w:type="character" w:styleId="Hyperlink">
    <w:name w:val="Hyperlink"/>
    <w:basedOn w:val="Standaardalinea-lettertype"/>
    <w:rsid w:val="00017C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fi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bosch@nl.bos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rketing@nefi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3953</Characters>
  <Application>Microsoft Office Word</Application>
  <DocSecurity>0</DocSecurity>
  <Lines>32</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dc:creator>
  <cp:keywords/>
  <dc:description/>
  <cp:lastModifiedBy>a.smit</cp:lastModifiedBy>
  <cp:revision>2</cp:revision>
  <cp:lastPrinted>2014-01-30T15:38:00Z</cp:lastPrinted>
  <dcterms:created xsi:type="dcterms:W3CDTF">2014-01-30T16:12:00Z</dcterms:created>
  <dcterms:modified xsi:type="dcterms:W3CDTF">2014-01-30T16:12:00Z</dcterms:modified>
</cp:coreProperties>
</file>